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FF055" w14:textId="77777777" w:rsidR="00F76080" w:rsidRPr="00F83DFE" w:rsidRDefault="00F76080" w:rsidP="00DF1794">
      <w:pPr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  </w:t>
      </w:r>
      <w:r w:rsidR="00DF1794">
        <w:rPr>
          <w:rFonts w:ascii="Sylfaen" w:hAnsi="Sylfaen"/>
        </w:rPr>
        <w:t xml:space="preserve">                          </w:t>
      </w:r>
      <w:r w:rsidRPr="00F83DFE">
        <w:rPr>
          <w:rFonts w:ascii="Sylfaen" w:hAnsi="Sylfaen"/>
          <w:b/>
          <w:sz w:val="24"/>
          <w:szCs w:val="24"/>
        </w:rPr>
        <w:t xml:space="preserve">KGJK, </w:t>
      </w:r>
      <w:r w:rsidR="00012D31" w:rsidRPr="00F83DFE">
        <w:rPr>
          <w:rFonts w:ascii="Sylfaen" w:hAnsi="Sylfaen"/>
          <w:b/>
          <w:sz w:val="24"/>
          <w:szCs w:val="24"/>
        </w:rPr>
        <w:t>N</w:t>
      </w:r>
      <w:r w:rsidRPr="00F83DFE">
        <w:rPr>
          <w:rFonts w:ascii="Sylfaen" w:hAnsi="Sylfaen"/>
          <w:b/>
          <w:sz w:val="24"/>
          <w:szCs w:val="24"/>
        </w:rPr>
        <w:t>r.</w:t>
      </w:r>
      <w:r w:rsidR="00476458" w:rsidRPr="00F83DFE">
        <w:rPr>
          <w:rFonts w:ascii="Sylfaen" w:hAnsi="Sylfaen"/>
          <w:b/>
          <w:sz w:val="24"/>
          <w:szCs w:val="24"/>
        </w:rPr>
        <w:t>202</w:t>
      </w:r>
      <w:r w:rsidRPr="00F83DFE">
        <w:rPr>
          <w:rFonts w:ascii="Sylfaen" w:hAnsi="Sylfaen"/>
          <w:b/>
          <w:sz w:val="24"/>
          <w:szCs w:val="24"/>
        </w:rPr>
        <w:t>/2018</w:t>
      </w:r>
    </w:p>
    <w:p w14:paraId="7803B542" w14:textId="518DFA3A" w:rsidR="00F76080" w:rsidRPr="00F83DFE" w:rsidRDefault="00F76080" w:rsidP="00DF1794">
      <w:pPr>
        <w:jc w:val="right"/>
        <w:rPr>
          <w:rFonts w:ascii="Sylfaen" w:hAnsi="Sylfaen"/>
          <w:b/>
          <w:sz w:val="24"/>
          <w:szCs w:val="24"/>
        </w:rPr>
      </w:pPr>
      <w:r w:rsidRPr="00F83DF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</w:t>
      </w:r>
      <w:r w:rsidR="00F83DFE">
        <w:rPr>
          <w:rFonts w:ascii="Sylfaen" w:hAnsi="Sylfaen"/>
          <w:b/>
          <w:sz w:val="24"/>
          <w:szCs w:val="24"/>
        </w:rPr>
        <w:t xml:space="preserve">                             </w:t>
      </w:r>
      <w:r w:rsidR="006664E0">
        <w:rPr>
          <w:rFonts w:ascii="Sylfaen" w:hAnsi="Sylfaen"/>
          <w:b/>
          <w:sz w:val="24"/>
          <w:szCs w:val="24"/>
        </w:rPr>
        <w:t xml:space="preserve">  </w:t>
      </w:r>
      <w:r w:rsidR="00476458" w:rsidRPr="00F83DFE">
        <w:rPr>
          <w:rFonts w:ascii="Sylfaen" w:hAnsi="Sylfaen"/>
          <w:b/>
          <w:sz w:val="24"/>
          <w:szCs w:val="24"/>
        </w:rPr>
        <w:t xml:space="preserve">30 nëntor </w:t>
      </w:r>
      <w:r w:rsidRPr="00F83DFE">
        <w:rPr>
          <w:rFonts w:ascii="Sylfaen" w:hAnsi="Sylfaen"/>
          <w:b/>
          <w:sz w:val="24"/>
          <w:szCs w:val="24"/>
        </w:rPr>
        <w:t xml:space="preserve"> 2018</w:t>
      </w:r>
    </w:p>
    <w:p w14:paraId="414D90A6" w14:textId="77777777" w:rsidR="00F76080" w:rsidRPr="00F83DFE" w:rsidRDefault="00F76080" w:rsidP="00012D31">
      <w:pPr>
        <w:jc w:val="right"/>
        <w:rPr>
          <w:rFonts w:ascii="Sylfaen" w:hAnsi="Sylfaen"/>
          <w:sz w:val="24"/>
          <w:szCs w:val="24"/>
          <w:highlight w:val="yellow"/>
        </w:rPr>
      </w:pPr>
    </w:p>
    <w:p w14:paraId="57B30AE4" w14:textId="77777777" w:rsidR="00F76080" w:rsidRPr="00F83DFE" w:rsidRDefault="00F76080" w:rsidP="00F76080">
      <w:pPr>
        <w:jc w:val="both"/>
        <w:rPr>
          <w:rFonts w:ascii="Sylfaen" w:hAnsi="Sylfaen"/>
          <w:sz w:val="24"/>
          <w:szCs w:val="24"/>
        </w:rPr>
      </w:pPr>
      <w:r w:rsidRPr="00F83DFE">
        <w:rPr>
          <w:rFonts w:ascii="Sylfaen" w:hAnsi="Sylfaen"/>
          <w:b/>
          <w:sz w:val="24"/>
          <w:szCs w:val="24"/>
        </w:rPr>
        <w:t>KËSHILLI GJYQËSOR I KOSOVËS</w:t>
      </w:r>
      <w:r w:rsidR="00012D31" w:rsidRPr="00F83DFE">
        <w:rPr>
          <w:rFonts w:ascii="Sylfaen" w:hAnsi="Sylfaen"/>
          <w:b/>
          <w:color w:val="000000" w:themeColor="text1"/>
          <w:sz w:val="24"/>
          <w:szCs w:val="24"/>
        </w:rPr>
        <w:t>,</w:t>
      </w:r>
      <w:r w:rsidR="00012D31" w:rsidRPr="00F83DFE">
        <w:rPr>
          <w:rFonts w:ascii="Sylfaen" w:hAnsi="Sylfaen"/>
          <w:color w:val="000000" w:themeColor="text1"/>
          <w:sz w:val="24"/>
          <w:szCs w:val="24"/>
        </w:rPr>
        <w:t xml:space="preserve"> ( KGJK)</w:t>
      </w:r>
      <w:r w:rsidRPr="00F83DFE">
        <w:rPr>
          <w:rFonts w:ascii="Sylfaen" w:hAnsi="Sylfaen"/>
          <w:color w:val="000000"/>
          <w:sz w:val="24"/>
          <w:szCs w:val="24"/>
        </w:rPr>
        <w:t xml:space="preserve"> në bazë të nenit 108 të Kushtetutës së Republikës së Kosovës, </w:t>
      </w:r>
      <w:r w:rsidRPr="00F83DFE">
        <w:rPr>
          <w:rFonts w:ascii="Sylfaen" w:hAnsi="Sylfaen"/>
          <w:sz w:val="24"/>
          <w:szCs w:val="24"/>
        </w:rPr>
        <w:t>nenit 4, paragrafi 1,</w:t>
      </w:r>
      <w:r w:rsidR="00DD4593" w:rsidRPr="00F83DFE">
        <w:rPr>
          <w:rFonts w:ascii="Sylfaen" w:hAnsi="Sylfaen"/>
          <w:sz w:val="24"/>
          <w:szCs w:val="24"/>
        </w:rPr>
        <w:t xml:space="preserve"> pika 1.15 </w:t>
      </w:r>
      <w:r w:rsidRPr="00F83DFE">
        <w:rPr>
          <w:rFonts w:ascii="Sylfaen" w:hAnsi="Sylfaen"/>
          <w:sz w:val="24"/>
          <w:szCs w:val="24"/>
        </w:rPr>
        <w:t xml:space="preserve"> </w:t>
      </w:r>
      <w:r w:rsidR="00DD4593" w:rsidRPr="00F83DFE">
        <w:rPr>
          <w:rFonts w:ascii="Sylfaen" w:hAnsi="Sylfaen"/>
          <w:sz w:val="24"/>
          <w:szCs w:val="24"/>
        </w:rPr>
        <w:t>të</w:t>
      </w:r>
      <w:r w:rsidRPr="00F83DFE">
        <w:rPr>
          <w:rFonts w:ascii="Sylfaen" w:hAnsi="Sylfaen"/>
          <w:sz w:val="24"/>
          <w:szCs w:val="24"/>
        </w:rPr>
        <w:t xml:space="preserve"> Ligjit</w:t>
      </w:r>
      <w:r w:rsidR="0079717D" w:rsidRPr="00F83DFE">
        <w:rPr>
          <w:rFonts w:ascii="Sylfaen" w:hAnsi="Sylfaen"/>
          <w:sz w:val="24"/>
          <w:szCs w:val="24"/>
        </w:rPr>
        <w:t xml:space="preserve"> Nr. 03/L-223</w:t>
      </w:r>
      <w:r w:rsidRPr="00F83DFE">
        <w:rPr>
          <w:rFonts w:ascii="Sylfaen" w:hAnsi="Sylfaen"/>
          <w:sz w:val="24"/>
          <w:szCs w:val="24"/>
        </w:rPr>
        <w:t xml:space="preserve"> për</w:t>
      </w:r>
      <w:r w:rsidR="0079717D" w:rsidRPr="00F83DFE">
        <w:rPr>
          <w:rFonts w:ascii="Sylfaen" w:hAnsi="Sylfaen"/>
          <w:sz w:val="24"/>
          <w:szCs w:val="24"/>
        </w:rPr>
        <w:t xml:space="preserve"> Këshillin Gjyqësor të Kosovës</w:t>
      </w:r>
      <w:r w:rsidRPr="00F83DFE">
        <w:rPr>
          <w:rFonts w:ascii="Sylfaen" w:hAnsi="Sylfaen"/>
          <w:sz w:val="24"/>
          <w:szCs w:val="24"/>
        </w:rPr>
        <w:t xml:space="preserve">, </w:t>
      </w:r>
      <w:r w:rsidR="00012D31" w:rsidRPr="00F83DFE">
        <w:rPr>
          <w:rFonts w:ascii="Sylfaen" w:hAnsi="Sylfaen"/>
          <w:sz w:val="24"/>
          <w:szCs w:val="24"/>
        </w:rPr>
        <w:t xml:space="preserve"> </w:t>
      </w:r>
      <w:r w:rsidR="00DD4593" w:rsidRPr="00F83DFE">
        <w:rPr>
          <w:rFonts w:ascii="Sylfaen" w:hAnsi="Sylfaen"/>
          <w:sz w:val="24"/>
          <w:szCs w:val="24"/>
        </w:rPr>
        <w:t>nenit 370 të Ligjit  Nr. 04/L-139 për Procedurën Përmbarimore</w:t>
      </w:r>
      <w:r w:rsidR="0079717D" w:rsidRPr="00F83DFE">
        <w:rPr>
          <w:rFonts w:ascii="Sylfaen" w:hAnsi="Sylfaen"/>
          <w:sz w:val="24"/>
          <w:szCs w:val="24"/>
        </w:rPr>
        <w:t xml:space="preserve">, </w:t>
      </w:r>
      <w:r w:rsidR="00DD4593" w:rsidRPr="00F83DFE">
        <w:rPr>
          <w:rFonts w:ascii="Sylfaen" w:hAnsi="Sylfaen"/>
          <w:sz w:val="24"/>
          <w:szCs w:val="24"/>
        </w:rPr>
        <w:t xml:space="preserve"> </w:t>
      </w:r>
      <w:r w:rsidR="0090563F" w:rsidRPr="00F83DFE">
        <w:rPr>
          <w:rFonts w:ascii="Sylfaen" w:hAnsi="Sylfaen"/>
          <w:sz w:val="24"/>
          <w:szCs w:val="24"/>
        </w:rPr>
        <w:t xml:space="preserve">dhe  </w:t>
      </w:r>
      <w:r w:rsidR="0090563F" w:rsidRPr="00F83DFE">
        <w:rPr>
          <w:rFonts w:ascii="Sylfaen" w:hAnsi="Sylfaen"/>
          <w:color w:val="000000" w:themeColor="text1"/>
          <w:sz w:val="24"/>
          <w:szCs w:val="24"/>
        </w:rPr>
        <w:t>nenit 30 paragrafi 1 të Rregullores mbi Organizmin dhe Veprimtarin e Brendshme të Këshillit Gjyqësor të Kosovës</w:t>
      </w:r>
      <w:r w:rsidR="0090563F" w:rsidRPr="00F83DFE">
        <w:rPr>
          <w:rFonts w:ascii="Sylfaen" w:hAnsi="Sylfaen"/>
          <w:sz w:val="24"/>
          <w:szCs w:val="24"/>
        </w:rPr>
        <w:t>,</w:t>
      </w:r>
      <w:r w:rsidRPr="00F83DFE">
        <w:rPr>
          <w:rFonts w:ascii="Sylfaen" w:hAnsi="Sylfaen"/>
          <w:sz w:val="24"/>
          <w:szCs w:val="24"/>
        </w:rPr>
        <w:t xml:space="preserve"> në mbledhjen e 20</w:t>
      </w:r>
      <w:r w:rsidR="0079717D" w:rsidRPr="00F83DFE">
        <w:rPr>
          <w:rFonts w:ascii="Sylfaen" w:hAnsi="Sylfaen"/>
          <w:sz w:val="24"/>
          <w:szCs w:val="24"/>
        </w:rPr>
        <w:t>8</w:t>
      </w:r>
      <w:r w:rsidRPr="00F83DFE">
        <w:rPr>
          <w:rFonts w:ascii="Sylfaen" w:hAnsi="Sylfaen"/>
          <w:sz w:val="24"/>
          <w:szCs w:val="24"/>
        </w:rPr>
        <w:t xml:space="preserve">-të, të mbajtur më datë  </w:t>
      </w:r>
      <w:r w:rsidR="00476458" w:rsidRPr="00F83DFE">
        <w:rPr>
          <w:rFonts w:ascii="Sylfaen" w:hAnsi="Sylfaen"/>
          <w:sz w:val="24"/>
          <w:szCs w:val="24"/>
        </w:rPr>
        <w:t>30 nëntor</w:t>
      </w:r>
      <w:r w:rsidRPr="00F83DFE">
        <w:rPr>
          <w:rFonts w:ascii="Sylfaen" w:hAnsi="Sylfaen"/>
          <w:sz w:val="24"/>
          <w:szCs w:val="24"/>
        </w:rPr>
        <w:t xml:space="preserve"> 2018, </w:t>
      </w:r>
      <w:r w:rsidR="00012D31" w:rsidRPr="00F83DFE">
        <w:rPr>
          <w:rFonts w:ascii="Sylfaen" w:hAnsi="Sylfaen"/>
          <w:sz w:val="24"/>
          <w:szCs w:val="24"/>
        </w:rPr>
        <w:t>merr</w:t>
      </w:r>
      <w:r w:rsidRPr="00F83DFE">
        <w:rPr>
          <w:rFonts w:ascii="Sylfaen" w:hAnsi="Sylfaen"/>
          <w:sz w:val="24"/>
          <w:szCs w:val="24"/>
        </w:rPr>
        <w:t xml:space="preserve"> këtë: </w:t>
      </w:r>
    </w:p>
    <w:p w14:paraId="0AB5BDD3" w14:textId="77777777" w:rsidR="00F76080" w:rsidRPr="00F83DFE" w:rsidRDefault="00F76080" w:rsidP="00F76080">
      <w:pPr>
        <w:jc w:val="both"/>
        <w:rPr>
          <w:rFonts w:ascii="Sylfaen" w:hAnsi="Sylfaen"/>
          <w:sz w:val="24"/>
          <w:szCs w:val="24"/>
        </w:rPr>
      </w:pPr>
    </w:p>
    <w:p w14:paraId="793FF7D4" w14:textId="77777777" w:rsidR="00DF1794" w:rsidRDefault="00F76080" w:rsidP="00DF1794">
      <w:pPr>
        <w:jc w:val="center"/>
        <w:rPr>
          <w:rFonts w:ascii="Sylfaen" w:hAnsi="Sylfaen"/>
          <w:b/>
          <w:sz w:val="28"/>
        </w:rPr>
      </w:pPr>
      <w:r w:rsidRPr="00F545B2">
        <w:rPr>
          <w:rFonts w:ascii="Sylfaen" w:hAnsi="Sylfaen"/>
          <w:b/>
          <w:sz w:val="28"/>
        </w:rPr>
        <w:t>V E N D I M</w:t>
      </w:r>
    </w:p>
    <w:p w14:paraId="2613785A" w14:textId="77777777" w:rsidR="00DF1794" w:rsidRPr="00DF1794" w:rsidRDefault="00DF1794" w:rsidP="00DF1794">
      <w:pPr>
        <w:jc w:val="center"/>
        <w:rPr>
          <w:rFonts w:ascii="Sylfaen" w:hAnsi="Sylfaen"/>
          <w:b/>
          <w:sz w:val="20"/>
          <w:szCs w:val="20"/>
        </w:rPr>
      </w:pPr>
    </w:p>
    <w:p w14:paraId="27B9E211" w14:textId="568CE2EB" w:rsidR="0079717D" w:rsidRPr="008921AC" w:rsidRDefault="0079717D" w:rsidP="008921AC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>
        <w:rPr>
          <w:rFonts w:ascii="Sylfaen" w:hAnsi="Sylfaen"/>
        </w:rPr>
        <w:t>Anëtarë të Komisionit Disiplinor  për Përmbaruesit Privat propozohen gjyqtarët si në vijim:</w:t>
      </w:r>
    </w:p>
    <w:p w14:paraId="21226B30" w14:textId="77777777" w:rsidR="00F76080" w:rsidRDefault="0079717D" w:rsidP="0079717D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Z.Alajdin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Tershnjaku</w:t>
      </w:r>
      <w:proofErr w:type="spellEnd"/>
      <w:r>
        <w:rPr>
          <w:rFonts w:ascii="Sylfaen" w:hAnsi="Sylfaen"/>
        </w:rPr>
        <w:t xml:space="preserve">, gjyqtar në Gjykatën Themelore Prishtinë; dhe, </w:t>
      </w:r>
    </w:p>
    <w:p w14:paraId="4076CF14" w14:textId="77777777" w:rsidR="0079717D" w:rsidRDefault="0079717D" w:rsidP="0079717D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Z.Arton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Fazliu</w:t>
      </w:r>
      <w:proofErr w:type="spellEnd"/>
      <w:r>
        <w:rPr>
          <w:rFonts w:ascii="Sylfaen" w:hAnsi="Sylfaen"/>
        </w:rPr>
        <w:t>,</w:t>
      </w:r>
      <w:r w:rsidRPr="0079717D">
        <w:rPr>
          <w:rFonts w:ascii="Sylfaen" w:hAnsi="Sylfaen"/>
        </w:rPr>
        <w:t xml:space="preserve"> </w:t>
      </w:r>
      <w:r>
        <w:rPr>
          <w:rFonts w:ascii="Sylfaen" w:hAnsi="Sylfaen"/>
        </w:rPr>
        <w:t>gjyqtar në Gjykatën Themelore Prishtinë.</w:t>
      </w:r>
    </w:p>
    <w:p w14:paraId="28F30669" w14:textId="77777777" w:rsidR="0079717D" w:rsidRDefault="0079717D" w:rsidP="0079717D">
      <w:pPr>
        <w:pStyle w:val="ListParagraph"/>
        <w:ind w:left="1800"/>
        <w:jc w:val="both"/>
        <w:rPr>
          <w:rFonts w:ascii="Sylfaen" w:hAnsi="Sylfaen"/>
        </w:rPr>
      </w:pPr>
    </w:p>
    <w:p w14:paraId="3ED68D62" w14:textId="7CF5ED61" w:rsidR="0079717D" w:rsidRPr="008921AC" w:rsidRDefault="0079717D" w:rsidP="008921AC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 w:rsidRPr="0079717D">
        <w:rPr>
          <w:rFonts w:ascii="Sylfaen" w:hAnsi="Sylfaen"/>
        </w:rPr>
        <w:t xml:space="preserve"> </w:t>
      </w:r>
      <w:r>
        <w:rPr>
          <w:rFonts w:ascii="Sylfaen" w:hAnsi="Sylfaen"/>
        </w:rPr>
        <w:t>Zëvendës anëtarë të Komisionit Disiplinor për Përmbaruesit Privat propozohen gjyqtarët si në vijim:</w:t>
      </w:r>
    </w:p>
    <w:p w14:paraId="47FAC0B8" w14:textId="77777777" w:rsidR="0079717D" w:rsidRDefault="0079717D" w:rsidP="0079717D">
      <w:pPr>
        <w:pStyle w:val="ListParagraph"/>
        <w:numPr>
          <w:ilvl w:val="0"/>
          <w:numId w:val="14"/>
        </w:numPr>
        <w:jc w:val="both"/>
        <w:rPr>
          <w:rFonts w:ascii="Sylfaen" w:hAnsi="Sylfaen"/>
        </w:rPr>
      </w:pPr>
      <w:proofErr w:type="spellStart"/>
      <w:r w:rsidRPr="0079717D">
        <w:rPr>
          <w:rFonts w:ascii="Sylfaen" w:hAnsi="Sylfaen"/>
        </w:rPr>
        <w:t>Z.</w:t>
      </w:r>
      <w:r>
        <w:rPr>
          <w:rFonts w:ascii="Sylfaen" w:hAnsi="Sylfaen"/>
        </w:rPr>
        <w:t>Agron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Hoxhaj</w:t>
      </w:r>
      <w:proofErr w:type="spellEnd"/>
      <w:r w:rsidRPr="0079717D">
        <w:rPr>
          <w:rFonts w:ascii="Sylfaen" w:hAnsi="Sylfaen"/>
        </w:rPr>
        <w:t>, gjyqtar</w:t>
      </w:r>
      <w:r>
        <w:rPr>
          <w:rFonts w:ascii="Sylfaen" w:hAnsi="Sylfaen"/>
        </w:rPr>
        <w:t xml:space="preserve"> në Gjykatën Themelore Prizren</w:t>
      </w:r>
      <w:r w:rsidRPr="0079717D">
        <w:rPr>
          <w:rFonts w:ascii="Sylfaen" w:hAnsi="Sylfaen"/>
        </w:rPr>
        <w:t xml:space="preserve">; dhe, </w:t>
      </w:r>
    </w:p>
    <w:p w14:paraId="79C01DB2" w14:textId="77777777" w:rsidR="008750EE" w:rsidRDefault="0079717D" w:rsidP="0079717D">
      <w:pPr>
        <w:pStyle w:val="ListParagraph"/>
        <w:numPr>
          <w:ilvl w:val="0"/>
          <w:numId w:val="14"/>
        </w:numPr>
        <w:jc w:val="both"/>
        <w:rPr>
          <w:rFonts w:ascii="Sylfaen" w:hAnsi="Sylfaen"/>
        </w:rPr>
      </w:pPr>
      <w:proofErr w:type="spellStart"/>
      <w:r w:rsidRPr="0079717D">
        <w:rPr>
          <w:rFonts w:ascii="Sylfaen" w:hAnsi="Sylfaen"/>
        </w:rPr>
        <w:t>Z.Faton</w:t>
      </w:r>
      <w:proofErr w:type="spellEnd"/>
      <w:r w:rsidRPr="0079717D">
        <w:rPr>
          <w:rFonts w:ascii="Sylfaen" w:hAnsi="Sylfaen"/>
        </w:rPr>
        <w:t xml:space="preserve"> Bajram , gjyqtar në Gjykatën Themelore Prishtinë</w:t>
      </w:r>
      <w:r>
        <w:rPr>
          <w:rFonts w:ascii="Sylfaen" w:hAnsi="Sylfaen"/>
        </w:rPr>
        <w:t>.</w:t>
      </w:r>
    </w:p>
    <w:p w14:paraId="5A40211C" w14:textId="77777777" w:rsidR="0079717D" w:rsidRPr="0079717D" w:rsidRDefault="0079717D" w:rsidP="0079717D">
      <w:pPr>
        <w:pStyle w:val="ListParagraph"/>
        <w:ind w:left="1800"/>
        <w:jc w:val="both"/>
        <w:rPr>
          <w:rFonts w:ascii="Sylfaen" w:hAnsi="Sylfaen"/>
        </w:rPr>
      </w:pPr>
    </w:p>
    <w:p w14:paraId="69431B4B" w14:textId="77777777" w:rsidR="0079717D" w:rsidRDefault="0079717D" w:rsidP="007A6B3A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Anëtarët dhe zëvendës anëtarët e </w:t>
      </w:r>
      <w:r w:rsidR="007A6B3A">
        <w:rPr>
          <w:rFonts w:ascii="Sylfaen" w:hAnsi="Sylfaen"/>
        </w:rPr>
        <w:t xml:space="preserve">Komisionit Disiplinor për Përmbaruesit Privat emërohen  me  mandat dy ( 2) vjeçar me mundësi rizgjedhje. </w:t>
      </w:r>
    </w:p>
    <w:p w14:paraId="4E7AEA35" w14:textId="77777777" w:rsidR="007A6B3A" w:rsidRDefault="007A6B3A" w:rsidP="007A6B3A">
      <w:pPr>
        <w:pStyle w:val="ListParagraph"/>
        <w:ind w:left="1440"/>
        <w:jc w:val="both"/>
        <w:rPr>
          <w:rFonts w:ascii="Sylfaen" w:hAnsi="Sylfaen"/>
        </w:rPr>
      </w:pPr>
    </w:p>
    <w:p w14:paraId="5C77C48D" w14:textId="77777777" w:rsidR="00F76080" w:rsidRPr="007A6B3A" w:rsidRDefault="00F76080" w:rsidP="007A6B3A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 w:rsidRPr="007A6B3A">
        <w:rPr>
          <w:rFonts w:ascii="Sylfaen" w:hAnsi="Sylfaen"/>
        </w:rPr>
        <w:t xml:space="preserve">Vendimi hyn në fuqi </w:t>
      </w:r>
      <w:r w:rsidR="001A5686" w:rsidRPr="007A6B3A">
        <w:rPr>
          <w:rFonts w:ascii="Sylfaen" w:hAnsi="Sylfaen"/>
        </w:rPr>
        <w:t xml:space="preserve">me </w:t>
      </w:r>
      <w:r w:rsidR="007A6B3A">
        <w:rPr>
          <w:rFonts w:ascii="Sylfaen" w:hAnsi="Sylfaen"/>
        </w:rPr>
        <w:t xml:space="preserve">30 nëntor </w:t>
      </w:r>
      <w:r w:rsidR="001A5686" w:rsidRPr="007A6B3A">
        <w:rPr>
          <w:rFonts w:ascii="Sylfaen" w:hAnsi="Sylfaen"/>
        </w:rPr>
        <w:t xml:space="preserve"> 2018.</w:t>
      </w:r>
    </w:p>
    <w:p w14:paraId="79BC3221" w14:textId="77777777" w:rsidR="001A5686" w:rsidRPr="001A5686" w:rsidRDefault="001A5686" w:rsidP="001A5686">
      <w:pPr>
        <w:pStyle w:val="ListParagraph"/>
        <w:rPr>
          <w:rFonts w:ascii="Sylfaen" w:hAnsi="Sylfaen"/>
        </w:rPr>
      </w:pPr>
    </w:p>
    <w:p w14:paraId="43DC252F" w14:textId="77777777" w:rsidR="001A5686" w:rsidRDefault="001F3BB3" w:rsidP="008C6038">
      <w:pPr>
        <w:pStyle w:val="ListParagraph"/>
        <w:ind w:left="360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</w:t>
      </w:r>
      <w:r w:rsidR="008C6038" w:rsidRPr="00EA0339">
        <w:rPr>
          <w:rFonts w:ascii="Sylfaen" w:hAnsi="Sylfaen"/>
          <w:b/>
        </w:rPr>
        <w:t>A r s y e t i m</w:t>
      </w:r>
    </w:p>
    <w:p w14:paraId="6F8B4607" w14:textId="77777777" w:rsidR="008C6038" w:rsidRDefault="008C6038" w:rsidP="008C6038">
      <w:pPr>
        <w:pStyle w:val="ListParagraph"/>
        <w:ind w:left="3600"/>
        <w:jc w:val="both"/>
        <w:rPr>
          <w:rFonts w:ascii="Sylfaen" w:hAnsi="Sylfaen"/>
        </w:rPr>
      </w:pPr>
    </w:p>
    <w:p w14:paraId="4D0A5F19" w14:textId="76F6D52D" w:rsidR="00202289" w:rsidRDefault="008C6038" w:rsidP="00202289">
      <w:pPr>
        <w:jc w:val="both"/>
        <w:rPr>
          <w:rFonts w:ascii="Sylfaen" w:hAnsi="Sylfaen"/>
        </w:rPr>
      </w:pPr>
      <w:r>
        <w:rPr>
          <w:rFonts w:ascii="Sylfaen" w:hAnsi="Sylfaen"/>
        </w:rPr>
        <w:t>Këshilli Gjyqësor i Kosovës</w:t>
      </w:r>
      <w:r w:rsidR="00202289">
        <w:rPr>
          <w:rFonts w:ascii="Sylfaen" w:hAnsi="Sylfaen"/>
        </w:rPr>
        <w:t>,</w:t>
      </w:r>
      <w:r>
        <w:rPr>
          <w:rFonts w:ascii="Sylfaen" w:hAnsi="Sylfaen"/>
        </w:rPr>
        <w:t xml:space="preserve"> me datë </w:t>
      </w:r>
      <w:r w:rsidR="00370518">
        <w:rPr>
          <w:rFonts w:ascii="Sylfaen" w:hAnsi="Sylfaen"/>
        </w:rPr>
        <w:t>25</w:t>
      </w:r>
      <w:r w:rsidR="008750EE">
        <w:rPr>
          <w:rFonts w:ascii="Sylfaen" w:hAnsi="Sylfaen"/>
        </w:rPr>
        <w:t xml:space="preserve"> tetor</w:t>
      </w:r>
      <w:r>
        <w:rPr>
          <w:rFonts w:ascii="Sylfaen" w:hAnsi="Sylfaen"/>
        </w:rPr>
        <w:t xml:space="preserve"> 2018</w:t>
      </w:r>
      <w:r w:rsidR="00202289">
        <w:rPr>
          <w:rFonts w:ascii="Sylfaen" w:hAnsi="Sylfaen"/>
        </w:rPr>
        <w:t>,</w:t>
      </w:r>
      <w:r>
        <w:rPr>
          <w:rFonts w:ascii="Sylfaen" w:hAnsi="Sylfaen"/>
        </w:rPr>
        <w:t xml:space="preserve"> ka pranuar nga </w:t>
      </w:r>
      <w:proofErr w:type="spellStart"/>
      <w:r w:rsidR="00370518">
        <w:rPr>
          <w:rFonts w:ascii="Sylfaen" w:hAnsi="Sylfaen"/>
        </w:rPr>
        <w:t>znj</w:t>
      </w:r>
      <w:proofErr w:type="spellEnd"/>
      <w:r w:rsidR="00370518">
        <w:rPr>
          <w:rFonts w:ascii="Sylfaen" w:hAnsi="Sylfaen"/>
        </w:rPr>
        <w:t xml:space="preserve">. </w:t>
      </w:r>
      <w:proofErr w:type="spellStart"/>
      <w:r w:rsidR="00370518">
        <w:rPr>
          <w:rFonts w:ascii="Sylfaen" w:hAnsi="Sylfaen"/>
        </w:rPr>
        <w:t>Fadilete</w:t>
      </w:r>
      <w:proofErr w:type="spellEnd"/>
      <w:r w:rsidR="00370518">
        <w:rPr>
          <w:rFonts w:ascii="Sylfaen" w:hAnsi="Sylfaen"/>
        </w:rPr>
        <w:t xml:space="preserve"> </w:t>
      </w:r>
      <w:proofErr w:type="spellStart"/>
      <w:r w:rsidR="00370518">
        <w:rPr>
          <w:rFonts w:ascii="Sylfaen" w:hAnsi="Sylfaen"/>
        </w:rPr>
        <w:t>Hixhaj</w:t>
      </w:r>
      <w:proofErr w:type="spellEnd"/>
      <w:r w:rsidR="00370518">
        <w:rPr>
          <w:rFonts w:ascii="Sylfaen" w:hAnsi="Sylfaen"/>
        </w:rPr>
        <w:t xml:space="preserve"> </w:t>
      </w:r>
      <w:proofErr w:type="spellStart"/>
      <w:r w:rsidR="00370518">
        <w:rPr>
          <w:rFonts w:ascii="Sylfaen" w:hAnsi="Sylfaen"/>
        </w:rPr>
        <w:t>Blakçori</w:t>
      </w:r>
      <w:proofErr w:type="spellEnd"/>
      <w:r w:rsidR="00370518">
        <w:rPr>
          <w:rFonts w:ascii="Sylfaen" w:hAnsi="Sylfaen"/>
        </w:rPr>
        <w:t>, Udhëheqëse e Divizionit</w:t>
      </w:r>
      <w:r w:rsidR="008921AC">
        <w:rPr>
          <w:rFonts w:ascii="Sylfaen" w:hAnsi="Sylfaen"/>
        </w:rPr>
        <w:t xml:space="preserve"> </w:t>
      </w:r>
      <w:r w:rsidR="001C4BF4">
        <w:rPr>
          <w:rFonts w:ascii="Sylfaen" w:hAnsi="Sylfaen"/>
        </w:rPr>
        <w:t>për Noterinë dhe P</w:t>
      </w:r>
      <w:r w:rsidR="00370518">
        <w:rPr>
          <w:rFonts w:ascii="Sylfaen" w:hAnsi="Sylfaen"/>
        </w:rPr>
        <w:t>ërmbaruesit Privat një</w:t>
      </w:r>
      <w:r>
        <w:rPr>
          <w:rFonts w:ascii="Sylfaen" w:hAnsi="Sylfaen"/>
        </w:rPr>
        <w:t xml:space="preserve"> letër</w:t>
      </w:r>
      <w:r w:rsidR="00202289">
        <w:rPr>
          <w:rFonts w:ascii="Sylfaen" w:hAnsi="Sylfaen"/>
        </w:rPr>
        <w:t>,</w:t>
      </w:r>
      <w:r>
        <w:rPr>
          <w:rFonts w:ascii="Sylfaen" w:hAnsi="Sylfaen"/>
        </w:rPr>
        <w:t xml:space="preserve"> përmes së cilës </w:t>
      </w:r>
      <w:r w:rsidR="00202289">
        <w:rPr>
          <w:rFonts w:ascii="Sylfaen" w:hAnsi="Sylfaen"/>
        </w:rPr>
        <w:t xml:space="preserve"> </w:t>
      </w:r>
      <w:r w:rsidR="00370518">
        <w:rPr>
          <w:rFonts w:ascii="Sylfaen" w:hAnsi="Sylfaen"/>
        </w:rPr>
        <w:t>e</w:t>
      </w:r>
      <w:r w:rsidR="00202289">
        <w:rPr>
          <w:rFonts w:ascii="Sylfaen" w:hAnsi="Sylfaen"/>
        </w:rPr>
        <w:t xml:space="preserve"> njëjt</w:t>
      </w:r>
      <w:r w:rsidR="00370518">
        <w:rPr>
          <w:rFonts w:ascii="Sylfaen" w:hAnsi="Sylfaen"/>
        </w:rPr>
        <w:t>a e</w:t>
      </w:r>
      <w:r w:rsidR="00202289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ka </w:t>
      </w:r>
      <w:r w:rsidR="00370518">
        <w:rPr>
          <w:rFonts w:ascii="Sylfaen" w:hAnsi="Sylfaen"/>
        </w:rPr>
        <w:t>njoftuar</w:t>
      </w:r>
      <w:r>
        <w:rPr>
          <w:rFonts w:ascii="Sylfaen" w:hAnsi="Sylfaen"/>
        </w:rPr>
        <w:t xml:space="preserve"> Këshilli</w:t>
      </w:r>
      <w:r w:rsidR="00370518">
        <w:rPr>
          <w:rFonts w:ascii="Sylfaen" w:hAnsi="Sylfaen"/>
        </w:rPr>
        <w:t>n</w:t>
      </w:r>
      <w:r>
        <w:rPr>
          <w:rFonts w:ascii="Sylfaen" w:hAnsi="Sylfaen"/>
        </w:rPr>
        <w:t xml:space="preserve"> Gjyqësor </w:t>
      </w:r>
      <w:r w:rsidR="00370518">
        <w:rPr>
          <w:rFonts w:ascii="Sylfaen" w:hAnsi="Sylfaen"/>
        </w:rPr>
        <w:t>të</w:t>
      </w:r>
      <w:r w:rsidR="008921AC">
        <w:rPr>
          <w:rFonts w:ascii="Sylfaen" w:hAnsi="Sylfaen"/>
        </w:rPr>
        <w:t xml:space="preserve"> Kosovës</w:t>
      </w:r>
      <w:r w:rsidR="00370518">
        <w:rPr>
          <w:rFonts w:ascii="Sylfaen" w:hAnsi="Sylfaen"/>
        </w:rPr>
        <w:t xml:space="preserve"> se mandati </w:t>
      </w:r>
      <w:r w:rsidR="005D5A1F">
        <w:rPr>
          <w:rFonts w:ascii="Sylfaen" w:hAnsi="Sylfaen"/>
        </w:rPr>
        <w:t xml:space="preserve">i Komisionit për Përmbaruesit Privat i themeluar me Vendimin e Ministrit të Drejtësisë përfundon me datë 22 nëntor 2018. Me tej e  njëjta </w:t>
      </w:r>
      <w:r>
        <w:rPr>
          <w:rFonts w:ascii="Sylfaen" w:hAnsi="Sylfaen"/>
        </w:rPr>
        <w:t xml:space="preserve"> </w:t>
      </w:r>
      <w:r w:rsidR="005D5A1F">
        <w:rPr>
          <w:rFonts w:ascii="Sylfaen" w:hAnsi="Sylfaen"/>
        </w:rPr>
        <w:t xml:space="preserve"> kërkon nga KGJK që në mbështetje të nenit 370 të Ligjit për Procedurë Përmbarimore të propozoj për ketë komision dy anëtar dhe dy zëvendës të tyre nga radhët e gjyqtarëve.</w:t>
      </w:r>
    </w:p>
    <w:p w14:paraId="72EFC389" w14:textId="4505B6D3" w:rsidR="005D5A1F" w:rsidRDefault="005D5A1F" w:rsidP="00202289">
      <w:pPr>
        <w:jc w:val="both"/>
        <w:rPr>
          <w:rFonts w:ascii="Sylfaen" w:hAnsi="Sylfaen"/>
        </w:rPr>
      </w:pPr>
    </w:p>
    <w:p w14:paraId="2ED505E1" w14:textId="77777777" w:rsidR="005D5A1F" w:rsidRDefault="005D5A1F" w:rsidP="00202289">
      <w:pPr>
        <w:jc w:val="both"/>
        <w:rPr>
          <w:rFonts w:ascii="Sylfaen" w:hAnsi="Sylfaen"/>
        </w:rPr>
      </w:pPr>
    </w:p>
    <w:p w14:paraId="55678EF4" w14:textId="6A45FBEF" w:rsidR="001F3BB3" w:rsidRDefault="00202289" w:rsidP="00DF1794">
      <w:pPr>
        <w:jc w:val="both"/>
        <w:rPr>
          <w:rFonts w:ascii="Sylfaen" w:hAnsi="Sylfaen"/>
        </w:rPr>
      </w:pPr>
      <w:r w:rsidRPr="001F3BB3">
        <w:rPr>
          <w:rFonts w:ascii="Sylfaen" w:hAnsi="Sylfaen"/>
        </w:rPr>
        <w:lastRenderedPageBreak/>
        <w:t xml:space="preserve">KGJK, </w:t>
      </w:r>
      <w:r w:rsidR="001C4BF4">
        <w:rPr>
          <w:rFonts w:ascii="Sylfaen" w:hAnsi="Sylfaen"/>
        </w:rPr>
        <w:t xml:space="preserve">pas </w:t>
      </w:r>
      <w:r w:rsidRPr="001F3BB3">
        <w:rPr>
          <w:rFonts w:ascii="Sylfaen" w:hAnsi="Sylfaen"/>
        </w:rPr>
        <w:t xml:space="preserve">shqyrtimit të kërkesës </w:t>
      </w:r>
      <w:r w:rsidR="008921AC">
        <w:rPr>
          <w:rFonts w:ascii="Sylfaen" w:hAnsi="Sylfaen"/>
        </w:rPr>
        <w:t xml:space="preserve">së </w:t>
      </w:r>
      <w:r w:rsidR="005D5A1F">
        <w:rPr>
          <w:rFonts w:ascii="Sylfaen" w:hAnsi="Sylfaen"/>
        </w:rPr>
        <w:t>Udhëheqëses së Divizionit për Noterinë dhe përmbaruesit Privat</w:t>
      </w:r>
      <w:r w:rsidRPr="001F3BB3">
        <w:rPr>
          <w:rFonts w:ascii="Sylfaen" w:hAnsi="Sylfaen"/>
        </w:rPr>
        <w:t xml:space="preserve">, ne  mbështetje të </w:t>
      </w:r>
      <w:r w:rsidR="005D5A1F">
        <w:rPr>
          <w:rFonts w:ascii="Sylfaen" w:hAnsi="Sylfaen"/>
        </w:rPr>
        <w:t xml:space="preserve">nenit 370 të Ligjit  Nr. 04/L-139 për Procedurën Përmbarimore </w:t>
      </w:r>
      <w:r w:rsidR="001F3BB3">
        <w:rPr>
          <w:rFonts w:ascii="Sylfaen" w:hAnsi="Sylfaen"/>
        </w:rPr>
        <w:t xml:space="preserve">vendosi si në </w:t>
      </w:r>
      <w:proofErr w:type="spellStart"/>
      <w:r w:rsidR="001F3BB3">
        <w:rPr>
          <w:rFonts w:ascii="Sylfaen" w:hAnsi="Sylfaen"/>
        </w:rPr>
        <w:t>dispozit</w:t>
      </w:r>
      <w:r w:rsidR="00605F96">
        <w:rPr>
          <w:rFonts w:ascii="Sylfaen" w:hAnsi="Sylfaen"/>
        </w:rPr>
        <w:t>i</w:t>
      </w:r>
      <w:r w:rsidR="00DF1794">
        <w:rPr>
          <w:rFonts w:ascii="Sylfaen" w:hAnsi="Sylfaen"/>
        </w:rPr>
        <w:t>v</w:t>
      </w:r>
      <w:proofErr w:type="spellEnd"/>
      <w:r w:rsidR="00DF1794">
        <w:rPr>
          <w:rFonts w:ascii="Sylfaen" w:hAnsi="Sylfaen"/>
        </w:rPr>
        <w:t xml:space="preserve"> të këtij vendimi</w:t>
      </w:r>
      <w:r w:rsidR="008921AC">
        <w:rPr>
          <w:rFonts w:ascii="Sylfaen" w:hAnsi="Sylfaen"/>
        </w:rPr>
        <w:t>.</w:t>
      </w:r>
    </w:p>
    <w:p w14:paraId="00E3F9F7" w14:textId="495DE357" w:rsidR="00DF1794" w:rsidRDefault="00DF1794" w:rsidP="001A5686">
      <w:pPr>
        <w:ind w:left="6480"/>
        <w:jc w:val="both"/>
        <w:rPr>
          <w:rFonts w:ascii="Sylfaen" w:hAnsi="Sylfaen"/>
        </w:rPr>
      </w:pPr>
    </w:p>
    <w:p w14:paraId="31E7532D" w14:textId="77777777" w:rsidR="005D5A1F" w:rsidRDefault="005D5A1F" w:rsidP="001A5686">
      <w:pPr>
        <w:ind w:left="6480"/>
        <w:jc w:val="both"/>
        <w:rPr>
          <w:rFonts w:ascii="Sylfaen" w:hAnsi="Sylfaen"/>
        </w:rPr>
      </w:pPr>
    </w:p>
    <w:p w14:paraId="44F92B9B" w14:textId="611AE4D5" w:rsidR="001A5686" w:rsidRDefault="001A5686" w:rsidP="005D5A1F">
      <w:pPr>
        <w:jc w:val="both"/>
        <w:rPr>
          <w:rFonts w:ascii="Sylfaen" w:hAnsi="Sylfaen"/>
        </w:rPr>
      </w:pPr>
    </w:p>
    <w:p w14:paraId="260ABFF7" w14:textId="4FFD92A5" w:rsidR="00DF1794" w:rsidRDefault="005D5A1F" w:rsidP="00DF1794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Nehat IDRIZI,</w:t>
      </w:r>
    </w:p>
    <w:p w14:paraId="3744AE66" w14:textId="77777777" w:rsidR="005D5A1F" w:rsidRDefault="005D5A1F" w:rsidP="00DF1794">
      <w:pPr>
        <w:jc w:val="both"/>
        <w:rPr>
          <w:rFonts w:ascii="Sylfaen" w:hAnsi="Sylfaen" w:cs="Arabic Typesetting"/>
          <w:i/>
          <w:sz w:val="18"/>
          <w:szCs w:val="18"/>
        </w:rPr>
      </w:pPr>
    </w:p>
    <w:p w14:paraId="5AE9A220" w14:textId="77777777" w:rsidR="005D5A1F" w:rsidRDefault="005D5A1F" w:rsidP="00DF1794">
      <w:pPr>
        <w:jc w:val="both"/>
        <w:rPr>
          <w:rFonts w:ascii="Sylfaen" w:hAnsi="Sylfaen" w:cs="Arabic Typesetting"/>
          <w:i/>
          <w:sz w:val="18"/>
          <w:szCs w:val="18"/>
        </w:rPr>
      </w:pPr>
    </w:p>
    <w:p w14:paraId="2C98CB3A" w14:textId="27E768FA" w:rsidR="001A5686" w:rsidRPr="00DF1794" w:rsidRDefault="005E40DF" w:rsidP="00DF1794">
      <w:pPr>
        <w:tabs>
          <w:tab w:val="left" w:pos="1740"/>
        </w:tabs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5D5A1F">
        <w:rPr>
          <w:rFonts w:ascii="Sylfaen" w:hAnsi="Sylfaen"/>
        </w:rPr>
        <w:t xml:space="preserve">    </w:t>
      </w:r>
      <w:r w:rsidR="001A5686" w:rsidRPr="00FA5886">
        <w:rPr>
          <w:rFonts w:ascii="Sylfaen" w:hAnsi="Sylfaen"/>
        </w:rPr>
        <w:t>Kryesues</w:t>
      </w:r>
      <w:r w:rsidRPr="00FA5886">
        <w:rPr>
          <w:rFonts w:ascii="Sylfaen" w:hAnsi="Sylfaen"/>
        </w:rPr>
        <w:t xml:space="preserve"> i </w:t>
      </w:r>
      <w:r w:rsidR="001A5686" w:rsidRPr="00FA5886">
        <w:rPr>
          <w:rFonts w:ascii="Sylfaen" w:hAnsi="Sylfaen"/>
        </w:rPr>
        <w:t xml:space="preserve"> Këshilli</w:t>
      </w:r>
      <w:r w:rsidRPr="00FA5886">
        <w:rPr>
          <w:rFonts w:ascii="Sylfaen" w:hAnsi="Sylfaen"/>
        </w:rPr>
        <w:t>t</w:t>
      </w:r>
      <w:r w:rsidR="001A5686" w:rsidRPr="00FA5886">
        <w:rPr>
          <w:rFonts w:ascii="Sylfaen" w:hAnsi="Sylfaen"/>
        </w:rPr>
        <w:t xml:space="preserve"> Gjyqësor </w:t>
      </w:r>
      <w:r w:rsidRPr="00FA5886">
        <w:rPr>
          <w:rFonts w:ascii="Sylfaen" w:hAnsi="Sylfaen"/>
        </w:rPr>
        <w:t>të</w:t>
      </w:r>
      <w:r w:rsidR="001A5686" w:rsidRPr="00FA5886">
        <w:rPr>
          <w:rFonts w:ascii="Sylfaen" w:hAnsi="Sylfaen"/>
        </w:rPr>
        <w:t xml:space="preserve"> Kosovës</w:t>
      </w:r>
    </w:p>
    <w:p w14:paraId="722473C9" w14:textId="304FDEF6" w:rsidR="005D5A1F" w:rsidRDefault="005D5A1F" w:rsidP="005D5A1F">
      <w:pPr>
        <w:pStyle w:val="ListParagraph"/>
        <w:jc w:val="both"/>
        <w:rPr>
          <w:rFonts w:ascii="Sylfaen" w:hAnsi="Sylfaen"/>
        </w:rPr>
      </w:pPr>
    </w:p>
    <w:p w14:paraId="63AD5A26" w14:textId="77777777" w:rsidR="005D5A1F" w:rsidRPr="00DF1794" w:rsidRDefault="005D5A1F" w:rsidP="005D5A1F">
      <w:pPr>
        <w:jc w:val="both"/>
        <w:rPr>
          <w:rFonts w:ascii="Sylfaen" w:hAnsi="Sylfaen" w:cs="Arabic Typesetting"/>
          <w:i/>
          <w:sz w:val="18"/>
          <w:szCs w:val="18"/>
        </w:rPr>
      </w:pPr>
      <w:r w:rsidRPr="00DF1794">
        <w:rPr>
          <w:rFonts w:ascii="Sylfaen" w:hAnsi="Sylfaen" w:cs="Arabic Typesetting"/>
          <w:i/>
          <w:sz w:val="18"/>
          <w:szCs w:val="18"/>
        </w:rPr>
        <w:t>Kopje e vendimit i dërgohet:</w:t>
      </w:r>
    </w:p>
    <w:p w14:paraId="032954F8" w14:textId="77777777" w:rsidR="005D5A1F" w:rsidRDefault="005D5A1F" w:rsidP="005D5A1F">
      <w:pPr>
        <w:pStyle w:val="ListParagraph"/>
        <w:jc w:val="both"/>
        <w:rPr>
          <w:rFonts w:ascii="Sylfaen" w:hAnsi="Sylfaen"/>
        </w:rPr>
      </w:pPr>
    </w:p>
    <w:p w14:paraId="498F7137" w14:textId="0F7279EF" w:rsidR="005D5A1F" w:rsidRDefault="005D5A1F" w:rsidP="005D5A1F">
      <w:pPr>
        <w:pStyle w:val="ListParagraph"/>
        <w:numPr>
          <w:ilvl w:val="0"/>
          <w:numId w:val="15"/>
        </w:numPr>
        <w:jc w:val="both"/>
        <w:rPr>
          <w:rFonts w:ascii="Sylfaen" w:hAnsi="Sylfaen"/>
          <w:i/>
          <w:sz w:val="18"/>
          <w:szCs w:val="18"/>
        </w:rPr>
      </w:pPr>
      <w:proofErr w:type="spellStart"/>
      <w:r>
        <w:rPr>
          <w:rFonts w:ascii="Sylfaen" w:hAnsi="Sylfaen"/>
          <w:i/>
          <w:sz w:val="18"/>
          <w:szCs w:val="18"/>
        </w:rPr>
        <w:t>Z.</w:t>
      </w:r>
      <w:r w:rsidRPr="005D5A1F">
        <w:rPr>
          <w:rFonts w:ascii="Sylfaen" w:hAnsi="Sylfaen"/>
          <w:i/>
          <w:sz w:val="18"/>
          <w:szCs w:val="18"/>
        </w:rPr>
        <w:t>Alajdin</w:t>
      </w:r>
      <w:proofErr w:type="spellEnd"/>
      <w:r w:rsidRPr="005D5A1F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5D5A1F">
        <w:rPr>
          <w:rFonts w:ascii="Sylfaen" w:hAnsi="Sylfaen"/>
          <w:i/>
          <w:sz w:val="18"/>
          <w:szCs w:val="18"/>
        </w:rPr>
        <w:t>Tershnjaku</w:t>
      </w:r>
      <w:proofErr w:type="spellEnd"/>
      <w:r w:rsidRPr="005D5A1F">
        <w:rPr>
          <w:rFonts w:ascii="Sylfaen" w:hAnsi="Sylfaen"/>
          <w:i/>
          <w:sz w:val="18"/>
          <w:szCs w:val="18"/>
        </w:rPr>
        <w:t>, gjyqtar në Gjykatën Themelore Prishtinë</w:t>
      </w:r>
      <w:r>
        <w:rPr>
          <w:rFonts w:ascii="Sylfaen" w:hAnsi="Sylfaen"/>
          <w:i/>
          <w:sz w:val="18"/>
          <w:szCs w:val="18"/>
        </w:rPr>
        <w:t>;</w:t>
      </w:r>
    </w:p>
    <w:p w14:paraId="6AF0A5D7" w14:textId="5F9881D9" w:rsidR="001A5686" w:rsidRDefault="005D5A1F" w:rsidP="005D5A1F">
      <w:pPr>
        <w:pStyle w:val="ListParagraph"/>
        <w:numPr>
          <w:ilvl w:val="0"/>
          <w:numId w:val="15"/>
        </w:numPr>
        <w:jc w:val="both"/>
        <w:rPr>
          <w:rFonts w:ascii="Sylfaen" w:hAnsi="Sylfaen"/>
          <w:i/>
          <w:sz w:val="18"/>
          <w:szCs w:val="18"/>
        </w:rPr>
      </w:pPr>
      <w:r w:rsidRPr="005D5A1F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5D5A1F">
        <w:rPr>
          <w:rFonts w:ascii="Sylfaen" w:hAnsi="Sylfaen"/>
          <w:i/>
          <w:sz w:val="18"/>
          <w:szCs w:val="18"/>
        </w:rPr>
        <w:t>Z.Arton</w:t>
      </w:r>
      <w:proofErr w:type="spellEnd"/>
      <w:r w:rsidRPr="005D5A1F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5D5A1F">
        <w:rPr>
          <w:rFonts w:ascii="Sylfaen" w:hAnsi="Sylfaen"/>
          <w:i/>
          <w:sz w:val="18"/>
          <w:szCs w:val="18"/>
        </w:rPr>
        <w:t>Fazliu</w:t>
      </w:r>
      <w:proofErr w:type="spellEnd"/>
      <w:r w:rsidRPr="005D5A1F">
        <w:rPr>
          <w:rFonts w:ascii="Sylfaen" w:hAnsi="Sylfaen"/>
          <w:i/>
          <w:sz w:val="18"/>
          <w:szCs w:val="18"/>
        </w:rPr>
        <w:t>, gjyqtar në Gjykatën Themelore Prishtin</w:t>
      </w:r>
      <w:r>
        <w:rPr>
          <w:rFonts w:ascii="Sylfaen" w:hAnsi="Sylfaen"/>
          <w:i/>
          <w:sz w:val="18"/>
          <w:szCs w:val="18"/>
        </w:rPr>
        <w:t>ë</w:t>
      </w:r>
      <w:r w:rsidR="001A5686" w:rsidRPr="005D5A1F">
        <w:rPr>
          <w:rFonts w:ascii="Sylfaen" w:hAnsi="Sylfaen"/>
          <w:i/>
          <w:sz w:val="18"/>
          <w:szCs w:val="18"/>
        </w:rPr>
        <w:t>;</w:t>
      </w:r>
    </w:p>
    <w:p w14:paraId="38A6F218" w14:textId="26811EE3" w:rsidR="005D5A1F" w:rsidRDefault="005D5A1F" w:rsidP="005D5A1F">
      <w:pPr>
        <w:pStyle w:val="ListParagraph"/>
        <w:numPr>
          <w:ilvl w:val="0"/>
          <w:numId w:val="15"/>
        </w:numPr>
        <w:jc w:val="both"/>
        <w:rPr>
          <w:rFonts w:ascii="Sylfaen" w:hAnsi="Sylfaen"/>
          <w:i/>
          <w:sz w:val="18"/>
          <w:szCs w:val="18"/>
        </w:rPr>
      </w:pPr>
      <w:proofErr w:type="spellStart"/>
      <w:r w:rsidRPr="005D5A1F">
        <w:rPr>
          <w:rFonts w:ascii="Sylfaen" w:hAnsi="Sylfaen"/>
          <w:i/>
          <w:sz w:val="18"/>
          <w:szCs w:val="18"/>
        </w:rPr>
        <w:t>Z.Agron</w:t>
      </w:r>
      <w:proofErr w:type="spellEnd"/>
      <w:r w:rsidRPr="005D5A1F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5D5A1F">
        <w:rPr>
          <w:rFonts w:ascii="Sylfaen" w:hAnsi="Sylfaen"/>
          <w:i/>
          <w:sz w:val="18"/>
          <w:szCs w:val="18"/>
        </w:rPr>
        <w:t>Hoxhaj</w:t>
      </w:r>
      <w:proofErr w:type="spellEnd"/>
      <w:r w:rsidRPr="005D5A1F">
        <w:rPr>
          <w:rFonts w:ascii="Sylfaen" w:hAnsi="Sylfaen"/>
          <w:i/>
          <w:sz w:val="18"/>
          <w:szCs w:val="18"/>
        </w:rPr>
        <w:t xml:space="preserve">, gjyqtar në Gjykatën Themelore Prizren; </w:t>
      </w:r>
    </w:p>
    <w:p w14:paraId="23ADD481" w14:textId="2E2B2B1E" w:rsidR="005D5A1F" w:rsidRDefault="003B6C90" w:rsidP="005D5A1F">
      <w:pPr>
        <w:pStyle w:val="ListParagraph"/>
        <w:numPr>
          <w:ilvl w:val="0"/>
          <w:numId w:val="15"/>
        </w:numPr>
        <w:jc w:val="both"/>
        <w:rPr>
          <w:rFonts w:ascii="Sylfaen" w:hAnsi="Sylfaen"/>
          <w:i/>
          <w:sz w:val="18"/>
          <w:szCs w:val="18"/>
        </w:rPr>
      </w:pPr>
      <w:proofErr w:type="spellStart"/>
      <w:r>
        <w:rPr>
          <w:rFonts w:ascii="Sylfaen" w:hAnsi="Sylfaen"/>
          <w:i/>
          <w:sz w:val="18"/>
          <w:szCs w:val="18"/>
        </w:rPr>
        <w:t>Z.Faton</w:t>
      </w:r>
      <w:proofErr w:type="spellEnd"/>
      <w:r>
        <w:rPr>
          <w:rFonts w:ascii="Sylfaen" w:hAnsi="Sylfaen"/>
          <w:i/>
          <w:sz w:val="18"/>
          <w:szCs w:val="18"/>
        </w:rPr>
        <w:t xml:space="preserve"> Bajrami</w:t>
      </w:r>
      <w:bookmarkStart w:id="0" w:name="_GoBack"/>
      <w:bookmarkEnd w:id="0"/>
      <w:r w:rsidR="005D5A1F" w:rsidRPr="005D5A1F">
        <w:rPr>
          <w:rFonts w:ascii="Sylfaen" w:hAnsi="Sylfaen"/>
          <w:i/>
          <w:sz w:val="18"/>
          <w:szCs w:val="18"/>
        </w:rPr>
        <w:t>, gjyqtar në Gjykatën Themelore Prishtinë</w:t>
      </w:r>
      <w:r w:rsidR="005D5A1F">
        <w:rPr>
          <w:rFonts w:ascii="Sylfaen" w:hAnsi="Sylfaen"/>
          <w:i/>
          <w:sz w:val="18"/>
          <w:szCs w:val="18"/>
        </w:rPr>
        <w:t>;</w:t>
      </w:r>
    </w:p>
    <w:p w14:paraId="1E192A45" w14:textId="308173E2" w:rsidR="005D5A1F" w:rsidRDefault="005D5A1F" w:rsidP="005D5A1F">
      <w:pPr>
        <w:pStyle w:val="ListParagraph"/>
        <w:numPr>
          <w:ilvl w:val="0"/>
          <w:numId w:val="15"/>
        </w:numPr>
        <w:jc w:val="both"/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>Kryetares së Gjykatës Themelore Prishtinë;</w:t>
      </w:r>
    </w:p>
    <w:p w14:paraId="3998E87A" w14:textId="77777777" w:rsidR="005D5A1F" w:rsidRDefault="005D5A1F" w:rsidP="005D5A1F">
      <w:pPr>
        <w:pStyle w:val="ListParagraph"/>
        <w:numPr>
          <w:ilvl w:val="0"/>
          <w:numId w:val="15"/>
        </w:numPr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>Kryetarit të Gjykatës Themelore Prizren;</w:t>
      </w:r>
    </w:p>
    <w:p w14:paraId="32E6405D" w14:textId="7D4AAE76" w:rsidR="008921AC" w:rsidRDefault="008921AC" w:rsidP="005D5A1F">
      <w:pPr>
        <w:pStyle w:val="ListParagraph"/>
        <w:numPr>
          <w:ilvl w:val="0"/>
          <w:numId w:val="15"/>
        </w:numPr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>Ministrisë së Drejtësisë;</w:t>
      </w:r>
    </w:p>
    <w:p w14:paraId="5A66E6A0" w14:textId="5199A405" w:rsidR="008921AC" w:rsidRDefault="008921AC" w:rsidP="005D5A1F">
      <w:pPr>
        <w:pStyle w:val="ListParagraph"/>
        <w:numPr>
          <w:ilvl w:val="0"/>
          <w:numId w:val="15"/>
        </w:numPr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 xml:space="preserve">Departamentit të Administratës së Përgjithshme; dhe </w:t>
      </w:r>
    </w:p>
    <w:p w14:paraId="71477C51" w14:textId="4F6B58BD" w:rsidR="005D5A1F" w:rsidRPr="005D5A1F" w:rsidRDefault="008921AC" w:rsidP="005D5A1F">
      <w:pPr>
        <w:pStyle w:val="ListParagraph"/>
        <w:numPr>
          <w:ilvl w:val="0"/>
          <w:numId w:val="15"/>
        </w:numPr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>Arkivit.</w:t>
      </w:r>
    </w:p>
    <w:p w14:paraId="2D171FB8" w14:textId="01400F06" w:rsidR="001A5686" w:rsidRPr="005D5A1F" w:rsidRDefault="001A5686" w:rsidP="008921AC">
      <w:pPr>
        <w:pStyle w:val="ListParagraph"/>
        <w:rPr>
          <w:rFonts w:ascii="Sylfaen" w:hAnsi="Sylfaen"/>
          <w:i/>
          <w:sz w:val="18"/>
          <w:szCs w:val="18"/>
        </w:rPr>
      </w:pPr>
    </w:p>
    <w:p w14:paraId="10423CC5" w14:textId="77777777" w:rsidR="00DD5C85" w:rsidRPr="005D5A1F" w:rsidRDefault="00DD5C85" w:rsidP="005D5A1F">
      <w:pPr>
        <w:rPr>
          <w:i/>
          <w:sz w:val="18"/>
          <w:szCs w:val="18"/>
        </w:rPr>
      </w:pPr>
    </w:p>
    <w:sectPr w:rsidR="00DD5C85" w:rsidRPr="005D5A1F" w:rsidSect="005D5A1F">
      <w:headerReference w:type="first" r:id="rId7"/>
      <w:pgSz w:w="12240" w:h="15840"/>
      <w:pgMar w:top="1440" w:right="1440" w:bottom="135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35CD5" w14:textId="77777777" w:rsidR="007B2301" w:rsidRDefault="007B2301" w:rsidP="0003453F">
      <w:r>
        <w:separator/>
      </w:r>
    </w:p>
  </w:endnote>
  <w:endnote w:type="continuationSeparator" w:id="0">
    <w:p w14:paraId="41727701" w14:textId="77777777" w:rsidR="007B2301" w:rsidRDefault="007B2301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28E99" w14:textId="77777777" w:rsidR="007B2301" w:rsidRDefault="007B2301" w:rsidP="0003453F">
      <w:r>
        <w:separator/>
      </w:r>
    </w:p>
  </w:footnote>
  <w:footnote w:type="continuationSeparator" w:id="0">
    <w:p w14:paraId="5D7AA9B8" w14:textId="77777777" w:rsidR="007B2301" w:rsidRDefault="007B2301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14:paraId="01EE5B8D" w14:textId="77777777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14:paraId="7350E858" w14:textId="77777777"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AADB467" wp14:editId="74EECB86">
                <wp:extent cx="828000" cy="930155"/>
                <wp:effectExtent l="0" t="0" r="0" b="3810"/>
                <wp:docPr id="19" name="Picture 19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14:paraId="4C62C7E5" w14:textId="77777777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14:paraId="303AF323" w14:textId="77777777"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14:paraId="608E410F" w14:textId="77777777"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14:paraId="30903AB2" w14:textId="77777777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14:paraId="049B882B" w14:textId="77777777"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14:paraId="5DC38348" w14:textId="77777777"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14:paraId="28289AD4" w14:textId="77777777"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E11"/>
    <w:multiLevelType w:val="hybridMultilevel"/>
    <w:tmpl w:val="72DAA05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3E2"/>
    <w:multiLevelType w:val="hybridMultilevel"/>
    <w:tmpl w:val="5E6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BFE"/>
    <w:multiLevelType w:val="hybridMultilevel"/>
    <w:tmpl w:val="024C5E7C"/>
    <w:lvl w:ilvl="0" w:tplc="A32083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A2787"/>
    <w:multiLevelType w:val="hybridMultilevel"/>
    <w:tmpl w:val="8C0E9736"/>
    <w:lvl w:ilvl="0" w:tplc="5E507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B54F2"/>
    <w:multiLevelType w:val="hybridMultilevel"/>
    <w:tmpl w:val="D6262130"/>
    <w:lvl w:ilvl="0" w:tplc="717406B6">
      <w:numFmt w:val="bullet"/>
      <w:lvlText w:val="•"/>
      <w:lvlJc w:val="left"/>
      <w:pPr>
        <w:ind w:left="720" w:hanging="375"/>
      </w:pPr>
      <w:rPr>
        <w:rFonts w:ascii="Agency FB" w:eastAsia="MS Mincho" w:hAnsi="Agency FB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29F4824"/>
    <w:multiLevelType w:val="hybridMultilevel"/>
    <w:tmpl w:val="5002D7EA"/>
    <w:lvl w:ilvl="0" w:tplc="590E04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72D9C"/>
    <w:multiLevelType w:val="hybridMultilevel"/>
    <w:tmpl w:val="926A7A22"/>
    <w:lvl w:ilvl="0" w:tplc="97A2918E">
      <w:start w:val="3"/>
      <w:numFmt w:val="bullet"/>
      <w:lvlText w:val="-"/>
      <w:lvlJc w:val="left"/>
      <w:pPr>
        <w:ind w:left="720" w:hanging="360"/>
      </w:pPr>
      <w:rPr>
        <w:rFonts w:ascii="Sylfaen" w:eastAsia="MS Mincho" w:hAnsi="Sylfae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8416F"/>
    <w:multiLevelType w:val="hybridMultilevel"/>
    <w:tmpl w:val="897283CC"/>
    <w:lvl w:ilvl="0" w:tplc="4162C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5269A"/>
    <w:multiLevelType w:val="hybridMultilevel"/>
    <w:tmpl w:val="8C0E9736"/>
    <w:lvl w:ilvl="0" w:tplc="5E507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80"/>
    <w:rsid w:val="00012D31"/>
    <w:rsid w:val="0003453F"/>
    <w:rsid w:val="00061F36"/>
    <w:rsid w:val="00070547"/>
    <w:rsid w:val="00073A03"/>
    <w:rsid w:val="000B384F"/>
    <w:rsid w:val="000E4325"/>
    <w:rsid w:val="00146B43"/>
    <w:rsid w:val="001611C8"/>
    <w:rsid w:val="001A5686"/>
    <w:rsid w:val="001C4BF4"/>
    <w:rsid w:val="001D1357"/>
    <w:rsid w:val="001E5766"/>
    <w:rsid w:val="001F1476"/>
    <w:rsid w:val="001F3BB3"/>
    <w:rsid w:val="00202289"/>
    <w:rsid w:val="002249A7"/>
    <w:rsid w:val="00243E76"/>
    <w:rsid w:val="002506FA"/>
    <w:rsid w:val="00251F13"/>
    <w:rsid w:val="002C6B1D"/>
    <w:rsid w:val="002D2644"/>
    <w:rsid w:val="00324E20"/>
    <w:rsid w:val="0032791A"/>
    <w:rsid w:val="0035041D"/>
    <w:rsid w:val="00370518"/>
    <w:rsid w:val="003B3440"/>
    <w:rsid w:val="003B6C90"/>
    <w:rsid w:val="003F4BA7"/>
    <w:rsid w:val="003F5F88"/>
    <w:rsid w:val="00443CC1"/>
    <w:rsid w:val="00447F15"/>
    <w:rsid w:val="00450A94"/>
    <w:rsid w:val="0046758A"/>
    <w:rsid w:val="00476458"/>
    <w:rsid w:val="004E209B"/>
    <w:rsid w:val="004F52A3"/>
    <w:rsid w:val="004F79B6"/>
    <w:rsid w:val="005208EC"/>
    <w:rsid w:val="00542DE9"/>
    <w:rsid w:val="00560681"/>
    <w:rsid w:val="00592264"/>
    <w:rsid w:val="005C57B2"/>
    <w:rsid w:val="005D4AE7"/>
    <w:rsid w:val="005D5A1F"/>
    <w:rsid w:val="005E40DF"/>
    <w:rsid w:val="00605F96"/>
    <w:rsid w:val="00640988"/>
    <w:rsid w:val="0064622F"/>
    <w:rsid w:val="006664E0"/>
    <w:rsid w:val="006A1275"/>
    <w:rsid w:val="00700574"/>
    <w:rsid w:val="00752F63"/>
    <w:rsid w:val="0075514C"/>
    <w:rsid w:val="00764554"/>
    <w:rsid w:val="0078386C"/>
    <w:rsid w:val="00796E9A"/>
    <w:rsid w:val="0079717D"/>
    <w:rsid w:val="007A6B3A"/>
    <w:rsid w:val="007B2301"/>
    <w:rsid w:val="007B7D6E"/>
    <w:rsid w:val="007D1E2F"/>
    <w:rsid w:val="007E7A56"/>
    <w:rsid w:val="0080429A"/>
    <w:rsid w:val="00835701"/>
    <w:rsid w:val="008750EE"/>
    <w:rsid w:val="008921AC"/>
    <w:rsid w:val="008945AB"/>
    <w:rsid w:val="008C5DD1"/>
    <w:rsid w:val="008C6038"/>
    <w:rsid w:val="008C6ED6"/>
    <w:rsid w:val="008D5A7D"/>
    <w:rsid w:val="008E1D56"/>
    <w:rsid w:val="0090563F"/>
    <w:rsid w:val="00924FDC"/>
    <w:rsid w:val="0095650D"/>
    <w:rsid w:val="0096564B"/>
    <w:rsid w:val="0097505A"/>
    <w:rsid w:val="0097715C"/>
    <w:rsid w:val="009847C2"/>
    <w:rsid w:val="0099663D"/>
    <w:rsid w:val="009C3DA9"/>
    <w:rsid w:val="009F4C7B"/>
    <w:rsid w:val="009F7A8E"/>
    <w:rsid w:val="00A14682"/>
    <w:rsid w:val="00A553CA"/>
    <w:rsid w:val="00A64A52"/>
    <w:rsid w:val="00A6529C"/>
    <w:rsid w:val="00A86CEB"/>
    <w:rsid w:val="00A9740A"/>
    <w:rsid w:val="00AB3346"/>
    <w:rsid w:val="00AD1156"/>
    <w:rsid w:val="00AE640A"/>
    <w:rsid w:val="00AF6E36"/>
    <w:rsid w:val="00B015C2"/>
    <w:rsid w:val="00B3736A"/>
    <w:rsid w:val="00B65BDF"/>
    <w:rsid w:val="00B73380"/>
    <w:rsid w:val="00B837BE"/>
    <w:rsid w:val="00B84793"/>
    <w:rsid w:val="00BB0210"/>
    <w:rsid w:val="00BD0E98"/>
    <w:rsid w:val="00BE2BB2"/>
    <w:rsid w:val="00BF0E9F"/>
    <w:rsid w:val="00C247A4"/>
    <w:rsid w:val="00C261F5"/>
    <w:rsid w:val="00C32D0A"/>
    <w:rsid w:val="00C4603E"/>
    <w:rsid w:val="00C824F7"/>
    <w:rsid w:val="00D02627"/>
    <w:rsid w:val="00D4429D"/>
    <w:rsid w:val="00D80BED"/>
    <w:rsid w:val="00D82C04"/>
    <w:rsid w:val="00D834C6"/>
    <w:rsid w:val="00D84FE3"/>
    <w:rsid w:val="00D85F08"/>
    <w:rsid w:val="00DA29BC"/>
    <w:rsid w:val="00DB23A3"/>
    <w:rsid w:val="00DB7B24"/>
    <w:rsid w:val="00DD4593"/>
    <w:rsid w:val="00DD5C85"/>
    <w:rsid w:val="00DF1794"/>
    <w:rsid w:val="00E109C3"/>
    <w:rsid w:val="00E85EC1"/>
    <w:rsid w:val="00EA2435"/>
    <w:rsid w:val="00EE42EF"/>
    <w:rsid w:val="00EF3A56"/>
    <w:rsid w:val="00F11BA3"/>
    <w:rsid w:val="00F162B4"/>
    <w:rsid w:val="00F2068C"/>
    <w:rsid w:val="00F24825"/>
    <w:rsid w:val="00F477CC"/>
    <w:rsid w:val="00F545B2"/>
    <w:rsid w:val="00F710B9"/>
    <w:rsid w:val="00F76080"/>
    <w:rsid w:val="00F83DFE"/>
    <w:rsid w:val="00F85E1E"/>
    <w:rsid w:val="00F86744"/>
    <w:rsid w:val="00F908C0"/>
    <w:rsid w:val="00FA5886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09F7"/>
  <w15:docId w15:val="{2C7476F6-65FE-460F-83D8-8A5159C0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80"/>
    <w:pPr>
      <w:spacing w:after="0" w:line="240" w:lineRule="auto"/>
    </w:pPr>
    <w:rPr>
      <w:rFonts w:asciiTheme="majorHAnsi" w:eastAsia="MS Mincho" w:hAnsiTheme="majorHAns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B3A"/>
    <w:rPr>
      <w:rFonts w:asciiTheme="majorHAnsi" w:eastAsia="MS Mincho" w:hAnsiTheme="majorHAns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B3A"/>
    <w:rPr>
      <w:rFonts w:asciiTheme="majorHAnsi" w:eastAsia="MS Mincho" w:hAnsiTheme="majorHAnsi" w:cs="Times New Roman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Astrit Hoti</cp:lastModifiedBy>
  <cp:revision>3</cp:revision>
  <cp:lastPrinted>2018-10-31T12:26:00Z</cp:lastPrinted>
  <dcterms:created xsi:type="dcterms:W3CDTF">2018-12-04T10:53:00Z</dcterms:created>
  <dcterms:modified xsi:type="dcterms:W3CDTF">2018-12-04T13:58:00Z</dcterms:modified>
</cp:coreProperties>
</file>